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41" w:rsidRDefault="00917D41" w:rsidP="00DD3A87">
      <w:pPr>
        <w:spacing w:after="0" w:line="240" w:lineRule="auto"/>
      </w:pPr>
      <w:bookmarkStart w:id="0" w:name="_GoBack"/>
      <w:bookmarkEnd w:id="0"/>
    </w:p>
    <w:p w:rsidR="00153F7B" w:rsidRDefault="00153F7B" w:rsidP="00DD3A87">
      <w:pPr>
        <w:spacing w:after="0" w:line="240" w:lineRule="auto"/>
      </w:pPr>
      <w:r>
        <w:t>Followin</w:t>
      </w:r>
      <w:r w:rsidR="00F24526">
        <w:t>g the great success of our</w:t>
      </w:r>
      <w:r>
        <w:t xml:space="preserve"> “Making it Happen” event</w:t>
      </w:r>
      <w:r w:rsidR="00357BD3">
        <w:t>s</w:t>
      </w:r>
      <w:r>
        <w:t xml:space="preserve"> </w:t>
      </w:r>
      <w:r w:rsidR="007373BC">
        <w:t>in Neath</w:t>
      </w:r>
      <w:r w:rsidR="009E3C02">
        <w:t>,</w:t>
      </w:r>
      <w:r w:rsidR="007373BC">
        <w:t xml:space="preserve"> Port Talbo</w:t>
      </w:r>
      <w:r w:rsidR="00357BD3">
        <w:t xml:space="preserve">t and Swansea </w:t>
      </w:r>
      <w:r>
        <w:t xml:space="preserve">we will be working </w:t>
      </w:r>
      <w:r w:rsidR="00994A34">
        <w:t xml:space="preserve">with our contractor, Morganstone, </w:t>
      </w:r>
      <w:r>
        <w:t xml:space="preserve">again to deliver another boost to the community, this time in </w:t>
      </w:r>
      <w:r w:rsidR="00357BD3">
        <w:rPr>
          <w:b/>
        </w:rPr>
        <w:t>the Pen Y Fai area.</w:t>
      </w:r>
    </w:p>
    <w:p w:rsidR="00153F7B" w:rsidRDefault="00153F7B" w:rsidP="00DD3A87">
      <w:pPr>
        <w:spacing w:after="0" w:line="240" w:lineRule="auto"/>
      </w:pPr>
    </w:p>
    <w:p w:rsidR="00223B7A" w:rsidRDefault="00DD3A87" w:rsidP="00DD3A87">
      <w:pPr>
        <w:spacing w:after="0" w:line="240" w:lineRule="auto"/>
      </w:pPr>
      <w:r>
        <w:t>If you’re a not-for-profit or charitable organisation ‘</w:t>
      </w:r>
      <w:r w:rsidR="00A72BBE" w:rsidRPr="00B527DE">
        <w:rPr>
          <w:b/>
        </w:rPr>
        <w:t>Making it Happen</w:t>
      </w:r>
      <w:r>
        <w:t>’</w:t>
      </w:r>
      <w:r w:rsidR="00A72BBE">
        <w:t xml:space="preserve"> </w:t>
      </w:r>
      <w:r w:rsidR="009E3C02">
        <w:t>offers</w:t>
      </w:r>
      <w:r w:rsidR="00A72BBE">
        <w:t xml:space="preserve"> you the chance to get </w:t>
      </w:r>
      <w:r w:rsidR="0069478E">
        <w:t xml:space="preserve">those jobs done which you’ve been longing to get </w:t>
      </w:r>
      <w:r w:rsidR="00A72BBE">
        <w:t xml:space="preserve">underway </w:t>
      </w:r>
      <w:r w:rsidR="0069478E">
        <w:t xml:space="preserve">but </w:t>
      </w:r>
      <w:r>
        <w:t xml:space="preserve">have </w:t>
      </w:r>
      <w:r w:rsidR="0069478E">
        <w:t>never had the time or the expertise</w:t>
      </w:r>
      <w:r>
        <w:t xml:space="preserve"> to do so</w:t>
      </w:r>
      <w:r w:rsidR="0069478E">
        <w:t>.</w:t>
      </w:r>
      <w:r w:rsidR="00A72BBE">
        <w:t xml:space="preserve"> </w:t>
      </w:r>
    </w:p>
    <w:p w:rsidR="00DD3A87" w:rsidRDefault="00DD3A87" w:rsidP="00DD3A87">
      <w:pPr>
        <w:spacing w:after="0" w:line="240" w:lineRule="auto"/>
      </w:pPr>
    </w:p>
    <w:p w:rsidR="00DD3A87" w:rsidRDefault="00A72BBE" w:rsidP="00DD3A87">
      <w:pPr>
        <w:spacing w:after="0" w:line="240" w:lineRule="auto"/>
      </w:pPr>
      <w:r>
        <w:t>Morganstone</w:t>
      </w:r>
      <w:r w:rsidR="00AD5D6B">
        <w:t>’</w:t>
      </w:r>
      <w:r>
        <w:t>s expertise and Pennant</w:t>
      </w:r>
      <w:r w:rsidR="00AD5D6B">
        <w:t>’</w:t>
      </w:r>
      <w:r>
        <w:t>s wi</w:t>
      </w:r>
      <w:r w:rsidR="00AD5D6B">
        <w:t xml:space="preserve">lling volunteers are offering </w:t>
      </w:r>
      <w:r w:rsidR="00994A34">
        <w:t>a full day’s</w:t>
      </w:r>
      <w:r w:rsidR="00AD5D6B">
        <w:t xml:space="preserve"> work for </w:t>
      </w:r>
      <w:r w:rsidR="000948B0">
        <w:t xml:space="preserve">a minimum of </w:t>
      </w:r>
      <w:r w:rsidR="00AD5D6B">
        <w:t xml:space="preserve">3 </w:t>
      </w:r>
      <w:r w:rsidR="009D75E9">
        <w:t>tradespersons and</w:t>
      </w:r>
      <w:r w:rsidR="00B76200">
        <w:t xml:space="preserve"> </w:t>
      </w:r>
      <w:r w:rsidR="00CE1036">
        <w:t xml:space="preserve">5 </w:t>
      </w:r>
      <w:r>
        <w:t>volunteers to help you make it happen.</w:t>
      </w:r>
      <w:r w:rsidR="00DD3A87" w:rsidRPr="00DD3A87">
        <w:t xml:space="preserve"> </w:t>
      </w:r>
      <w:r w:rsidR="001A62A5">
        <w:t xml:space="preserve"> Past projects have involved painting, landscaping, general maintenance and support/advice in planning future projects.</w:t>
      </w:r>
    </w:p>
    <w:p w:rsidR="00DD3A87" w:rsidRDefault="00DD3A87" w:rsidP="00DD3A87">
      <w:pPr>
        <w:spacing w:after="0" w:line="240" w:lineRule="auto"/>
      </w:pPr>
    </w:p>
    <w:p w:rsidR="00A72BBE" w:rsidRDefault="00DD3A87" w:rsidP="00DD3A87">
      <w:pPr>
        <w:spacing w:after="0" w:line="240" w:lineRule="auto"/>
      </w:pPr>
      <w:r>
        <w:t>Put forward your groups’ project or ideas to win the chance of getting that job done!</w:t>
      </w:r>
    </w:p>
    <w:p w:rsidR="00DD3A87" w:rsidRDefault="00DD3A87" w:rsidP="00DD3A87">
      <w:pPr>
        <w:spacing w:after="0" w:line="240" w:lineRule="auto"/>
      </w:pPr>
    </w:p>
    <w:p w:rsidR="00A72BBE" w:rsidRDefault="00A72BBE" w:rsidP="00DD3A87">
      <w:pPr>
        <w:spacing w:after="0" w:line="240" w:lineRule="auto"/>
        <w:rPr>
          <w:u w:val="single"/>
        </w:rPr>
      </w:pPr>
      <w:r w:rsidRPr="00AD5D6B">
        <w:rPr>
          <w:u w:val="single"/>
        </w:rPr>
        <w:t>Guidance on</w:t>
      </w:r>
      <w:r w:rsidR="00223B7A" w:rsidRPr="00AD5D6B">
        <w:rPr>
          <w:u w:val="single"/>
        </w:rPr>
        <w:t xml:space="preserve"> completing your application</w:t>
      </w:r>
      <w:r w:rsidRPr="00AD5D6B">
        <w:rPr>
          <w:u w:val="single"/>
        </w:rPr>
        <w:t>:</w:t>
      </w:r>
    </w:p>
    <w:p w:rsidR="00DD3A87" w:rsidRPr="00AD5D6B" w:rsidRDefault="00DD3A87" w:rsidP="00DD3A87">
      <w:pPr>
        <w:spacing w:after="0" w:line="240" w:lineRule="auto"/>
        <w:rPr>
          <w:u w:val="single"/>
        </w:rPr>
      </w:pPr>
    </w:p>
    <w:p w:rsidR="004B79CB" w:rsidRDefault="004B79CB" w:rsidP="00DD3A87">
      <w:pPr>
        <w:pStyle w:val="ListParagraph"/>
        <w:numPr>
          <w:ilvl w:val="0"/>
          <w:numId w:val="1"/>
        </w:numPr>
        <w:spacing w:after="0" w:line="240" w:lineRule="auto"/>
      </w:pPr>
      <w:r>
        <w:t>Applications are invited from independent charitable or not for profit organisations</w:t>
      </w:r>
    </w:p>
    <w:p w:rsidR="004B79CB" w:rsidRDefault="004B79CB" w:rsidP="00DD3A87">
      <w:pPr>
        <w:pStyle w:val="ListParagraph"/>
        <w:numPr>
          <w:ilvl w:val="0"/>
          <w:numId w:val="1"/>
        </w:numPr>
        <w:spacing w:after="0" w:line="240" w:lineRule="auto"/>
      </w:pPr>
      <w:r>
        <w:t>Organi</w:t>
      </w:r>
      <w:r w:rsidR="009D75E9">
        <w:t xml:space="preserve">sations must be based within a </w:t>
      </w:r>
      <w:r w:rsidR="000948B0">
        <w:t>5</w:t>
      </w:r>
      <w:r>
        <w:t xml:space="preserve"> mile radius of</w:t>
      </w:r>
      <w:r w:rsidR="007373BC">
        <w:t xml:space="preserve"> ou</w:t>
      </w:r>
      <w:r w:rsidR="007721B4">
        <w:t>r</w:t>
      </w:r>
      <w:r w:rsidR="007373BC">
        <w:t xml:space="preserve"> C</w:t>
      </w:r>
      <w:r w:rsidR="00357BD3">
        <w:t>olman Vale development in</w:t>
      </w:r>
      <w:r>
        <w:t xml:space="preserve"> </w:t>
      </w:r>
      <w:r w:rsidR="00357BD3">
        <w:t xml:space="preserve">Pen y Fai village. </w:t>
      </w:r>
    </w:p>
    <w:p w:rsidR="004B79CB" w:rsidRDefault="004B79CB" w:rsidP="00DD3A87">
      <w:pPr>
        <w:pStyle w:val="ListParagraph"/>
        <w:numPr>
          <w:ilvl w:val="0"/>
          <w:numId w:val="1"/>
        </w:numPr>
        <w:spacing w:after="0" w:line="240" w:lineRule="auto"/>
      </w:pPr>
      <w:r>
        <w:t>Please state clearly</w:t>
      </w:r>
      <w:r w:rsidR="00DD3A87">
        <w:t>,</w:t>
      </w:r>
      <w:r>
        <w:t xml:space="preserve"> in no more than 500 words</w:t>
      </w:r>
      <w:r w:rsidR="00DD3A87">
        <w:t>,</w:t>
      </w:r>
      <w:r>
        <w:t xml:space="preserve"> </w:t>
      </w:r>
      <w:r w:rsidR="009E3C02">
        <w:t xml:space="preserve">what works are proposed </w:t>
      </w:r>
      <w:r>
        <w:t>and give as much detail as possible</w:t>
      </w:r>
      <w:r w:rsidR="00A66E5A">
        <w:t xml:space="preserve">. </w:t>
      </w:r>
      <w:r>
        <w:t>We will carry out a survey of th</w:t>
      </w:r>
      <w:r w:rsidR="00A66E5A">
        <w:t>e winning submission so the final</w:t>
      </w:r>
      <w:r>
        <w:t xml:space="preserve"> details can be agreed in person</w:t>
      </w:r>
      <w:r w:rsidR="009D75E9">
        <w:t>.</w:t>
      </w:r>
    </w:p>
    <w:p w:rsidR="009E3C02" w:rsidRDefault="009E3C02" w:rsidP="009E3C02">
      <w:pPr>
        <w:pStyle w:val="ListParagraph"/>
        <w:numPr>
          <w:ilvl w:val="0"/>
          <w:numId w:val="1"/>
        </w:numPr>
        <w:spacing w:after="0" w:line="240" w:lineRule="auto"/>
      </w:pPr>
      <w:r>
        <w:t>Projects must be able to be completed within the timeframe and not involve applications for planning permission.</w:t>
      </w:r>
    </w:p>
    <w:p w:rsidR="004B79CB" w:rsidRDefault="00A66E5A" w:rsidP="00DD3A8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Judging will take place </w:t>
      </w:r>
      <w:r w:rsidR="009D75E9">
        <w:t>following the</w:t>
      </w:r>
      <w:r>
        <w:t xml:space="preserve"> closing date of </w:t>
      </w:r>
      <w:r w:rsidR="00CE1036">
        <w:t>17</w:t>
      </w:r>
      <w:r w:rsidR="00CE1036" w:rsidRPr="00CE1036">
        <w:rPr>
          <w:vertAlign w:val="superscript"/>
        </w:rPr>
        <w:t>th</w:t>
      </w:r>
      <w:r w:rsidR="00CE1036">
        <w:t xml:space="preserve"> September 2021.</w:t>
      </w:r>
      <w:r w:rsidR="00DD3A87">
        <w:t>A</w:t>
      </w:r>
      <w:r w:rsidR="00223B7A">
        <w:t>pplications</w:t>
      </w:r>
      <w:r w:rsidR="00C735AD">
        <w:t xml:space="preserve"> received after t</w:t>
      </w:r>
      <w:r w:rsidR="00AD5D6B">
        <w:t>his date will not be considered</w:t>
      </w:r>
      <w:r w:rsidR="009D75E9">
        <w:t>.</w:t>
      </w:r>
    </w:p>
    <w:p w:rsidR="00DD3A87" w:rsidRDefault="00DD3A87" w:rsidP="00DD3A87">
      <w:pPr>
        <w:pStyle w:val="ListParagraph"/>
        <w:numPr>
          <w:ilvl w:val="0"/>
          <w:numId w:val="1"/>
        </w:numPr>
        <w:spacing w:after="0" w:line="240" w:lineRule="auto"/>
      </w:pPr>
      <w:r>
        <w:t>The judges’ decision will be final</w:t>
      </w:r>
      <w:r w:rsidR="009D75E9">
        <w:t>.</w:t>
      </w:r>
    </w:p>
    <w:p w:rsidR="00A66E5A" w:rsidRDefault="00A66E5A" w:rsidP="00DD3A87">
      <w:pPr>
        <w:pStyle w:val="ListParagraph"/>
        <w:numPr>
          <w:ilvl w:val="0"/>
          <w:numId w:val="1"/>
        </w:numPr>
        <w:spacing w:after="0" w:line="240" w:lineRule="auto"/>
      </w:pPr>
      <w:r>
        <w:t>Judges will be me</w:t>
      </w:r>
      <w:r w:rsidR="00DD3A87">
        <w:t>mbers of staff from Pennant</w:t>
      </w:r>
      <w:r w:rsidR="000948B0">
        <w:t xml:space="preserve"> Homes and Morganstone Ltd</w:t>
      </w:r>
      <w:r>
        <w:t xml:space="preserve"> ensuring that no party has any relationship with groups entering projects for consideration</w:t>
      </w:r>
      <w:r w:rsidR="00357BD3">
        <w:t>.</w:t>
      </w:r>
    </w:p>
    <w:p w:rsidR="00C735AD" w:rsidRDefault="000948B0" w:rsidP="000948B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Morganstone Ltd </w:t>
      </w:r>
      <w:r w:rsidR="00C735AD">
        <w:t xml:space="preserve">and Pennant Homes will carry out the works in good faith and to a high </w:t>
      </w:r>
      <w:r w:rsidR="009D75E9">
        <w:t>standard</w:t>
      </w:r>
      <w:r w:rsidR="009E3C02">
        <w:t>; neither</w:t>
      </w:r>
      <w:r w:rsidR="00C735AD">
        <w:t xml:space="preserve"> party will be responsible for the </w:t>
      </w:r>
      <w:r w:rsidR="00AD5D6B">
        <w:t>future maintenance of the works</w:t>
      </w:r>
      <w:r w:rsidR="009D75E9">
        <w:t>.</w:t>
      </w:r>
    </w:p>
    <w:p w:rsidR="00DD3A87" w:rsidRDefault="00DD3A87" w:rsidP="00DD3A87">
      <w:pPr>
        <w:pStyle w:val="ListParagraph"/>
        <w:numPr>
          <w:ilvl w:val="0"/>
          <w:numId w:val="1"/>
        </w:numPr>
        <w:spacing w:after="0" w:line="240" w:lineRule="auto"/>
      </w:pPr>
      <w:r>
        <w:t>No cash alternative will be considered</w:t>
      </w:r>
      <w:r w:rsidR="009D75E9">
        <w:t>.</w:t>
      </w:r>
    </w:p>
    <w:p w:rsidR="00AD5D6B" w:rsidRDefault="00AD5D6B" w:rsidP="00DD3A87">
      <w:pPr>
        <w:pStyle w:val="ListParagraph"/>
        <w:spacing w:after="0" w:line="240" w:lineRule="auto"/>
      </w:pPr>
    </w:p>
    <w:p w:rsidR="00AD5D6B" w:rsidRDefault="00AD5D6B" w:rsidP="00DD3A87">
      <w:pPr>
        <w:pStyle w:val="ListParagraph"/>
        <w:spacing w:after="0" w:line="240" w:lineRule="auto"/>
        <w:ind w:left="0"/>
      </w:pPr>
      <w:r>
        <w:t>All application forms</w:t>
      </w:r>
      <w:r w:rsidR="004607CF">
        <w:t xml:space="preserve"> or queries</w:t>
      </w:r>
      <w:r>
        <w:t xml:space="preserve"> should be </w:t>
      </w:r>
      <w:r w:rsidR="004607CF">
        <w:t>directed to</w:t>
      </w:r>
      <w:r>
        <w:t>:</w:t>
      </w:r>
    </w:p>
    <w:p w:rsidR="00AD5D6B" w:rsidRDefault="00AD5D6B" w:rsidP="00DD3A87">
      <w:pPr>
        <w:pStyle w:val="ListParagraph"/>
        <w:spacing w:after="0" w:line="240" w:lineRule="auto"/>
        <w:ind w:left="0"/>
      </w:pPr>
    </w:p>
    <w:p w:rsidR="00AD5D6B" w:rsidRPr="00AD5D6B" w:rsidRDefault="00AD5D6B" w:rsidP="00DD3A87">
      <w:pPr>
        <w:pStyle w:val="ListParagraph"/>
        <w:spacing w:after="0" w:line="240" w:lineRule="auto"/>
        <w:ind w:left="0"/>
        <w:rPr>
          <w:b/>
        </w:rPr>
      </w:pPr>
      <w:r w:rsidRPr="00AD5D6B">
        <w:rPr>
          <w:b/>
        </w:rPr>
        <w:t>Clare Watkins,</w:t>
      </w:r>
    </w:p>
    <w:p w:rsidR="00AD5D6B" w:rsidRDefault="00AD5D6B" w:rsidP="00DD3A87">
      <w:pPr>
        <w:pStyle w:val="ListParagraph"/>
        <w:spacing w:after="0" w:line="240" w:lineRule="auto"/>
        <w:ind w:left="0"/>
      </w:pPr>
      <w:r>
        <w:t>Coastal Housing Group,</w:t>
      </w:r>
    </w:p>
    <w:p w:rsidR="00AD5D6B" w:rsidRDefault="00AD5D6B" w:rsidP="00DD3A87">
      <w:pPr>
        <w:pStyle w:val="ListParagraph"/>
        <w:spacing w:after="0" w:line="240" w:lineRule="auto"/>
        <w:ind w:left="0"/>
      </w:pPr>
      <w:r>
        <w:t>220 High Street,</w:t>
      </w:r>
    </w:p>
    <w:p w:rsidR="00AD5D6B" w:rsidRDefault="00AD5D6B" w:rsidP="00DD3A87">
      <w:pPr>
        <w:pStyle w:val="ListParagraph"/>
        <w:spacing w:after="0" w:line="240" w:lineRule="auto"/>
        <w:ind w:left="0"/>
      </w:pPr>
      <w:r>
        <w:t>3</w:t>
      </w:r>
      <w:r w:rsidRPr="00AD5D6B">
        <w:rPr>
          <w:vertAlign w:val="superscript"/>
        </w:rPr>
        <w:t>rd</w:t>
      </w:r>
      <w:r>
        <w:t xml:space="preserve"> floor,</w:t>
      </w:r>
    </w:p>
    <w:p w:rsidR="00AD5D6B" w:rsidRDefault="00AD5D6B" w:rsidP="00DD3A87">
      <w:pPr>
        <w:pStyle w:val="ListParagraph"/>
        <w:spacing w:after="0" w:line="240" w:lineRule="auto"/>
        <w:ind w:left="0"/>
      </w:pPr>
      <w:r>
        <w:t>Swansea,</w:t>
      </w:r>
    </w:p>
    <w:p w:rsidR="00A66E5A" w:rsidRDefault="00AD5D6B" w:rsidP="00DD3A87">
      <w:pPr>
        <w:pStyle w:val="ListParagraph"/>
        <w:spacing w:after="0" w:line="240" w:lineRule="auto"/>
        <w:ind w:left="0"/>
      </w:pPr>
      <w:r>
        <w:t>SA1 1NW</w:t>
      </w:r>
    </w:p>
    <w:p w:rsidR="004607CF" w:rsidRDefault="004607CF" w:rsidP="00DD3A87">
      <w:pPr>
        <w:pStyle w:val="ListParagraph"/>
        <w:spacing w:after="0" w:line="240" w:lineRule="auto"/>
        <w:ind w:left="0"/>
      </w:pPr>
      <w:r>
        <w:t xml:space="preserve">Tel: </w:t>
      </w:r>
      <w:r w:rsidR="000948B0">
        <w:t>07970 169151</w:t>
      </w:r>
    </w:p>
    <w:p w:rsidR="00B527DE" w:rsidRDefault="00B527DE" w:rsidP="00DD3A87">
      <w:pPr>
        <w:pStyle w:val="ListParagraph"/>
        <w:spacing w:after="0" w:line="240" w:lineRule="auto"/>
        <w:ind w:left="0"/>
      </w:pPr>
      <w:r>
        <w:t>Email:clare.watkins@coastalhousing.co.uk</w:t>
      </w:r>
    </w:p>
    <w:p w:rsidR="004607CF" w:rsidRDefault="004607CF" w:rsidP="00DD3A87">
      <w:pPr>
        <w:pStyle w:val="ListParagraph"/>
        <w:spacing w:after="0" w:line="240" w:lineRule="auto"/>
        <w:ind w:left="0"/>
      </w:pPr>
    </w:p>
    <w:p w:rsidR="00223B7A" w:rsidRDefault="00223B7A" w:rsidP="00DD3A87">
      <w:pPr>
        <w:spacing w:after="0" w:line="240" w:lineRule="auto"/>
        <w:jc w:val="center"/>
      </w:pPr>
      <w:r>
        <w:t xml:space="preserve">We look forward to </w:t>
      </w:r>
      <w:r w:rsidR="00AD5D6B">
        <w:t>receiving your applications.</w:t>
      </w:r>
    </w:p>
    <w:p w:rsidR="00AD5D6B" w:rsidRDefault="00AD5D6B" w:rsidP="00DD3A87">
      <w:pPr>
        <w:spacing w:after="0" w:line="240" w:lineRule="auto"/>
        <w:jc w:val="center"/>
      </w:pPr>
    </w:p>
    <w:p w:rsidR="00DD3A87" w:rsidRDefault="003A40B5" w:rsidP="003A40B5">
      <w:pPr>
        <w:tabs>
          <w:tab w:val="center" w:pos="4513"/>
          <w:tab w:val="left" w:pos="5900"/>
        </w:tabs>
        <w:spacing w:after="0" w:line="240" w:lineRule="auto"/>
        <w:rPr>
          <w:sz w:val="32"/>
        </w:rPr>
      </w:pPr>
      <w:r>
        <w:rPr>
          <w:sz w:val="32"/>
        </w:rPr>
        <w:tab/>
      </w:r>
      <w:r w:rsidR="00A66E5A" w:rsidRPr="00BD616D">
        <w:rPr>
          <w:sz w:val="32"/>
        </w:rPr>
        <w:t>GOOD LUCK</w:t>
      </w:r>
      <w:r w:rsidR="00AD5D6B" w:rsidRPr="00BD616D">
        <w:rPr>
          <w:sz w:val="32"/>
        </w:rPr>
        <w:t>!</w:t>
      </w:r>
      <w:r>
        <w:rPr>
          <w:sz w:val="32"/>
        </w:rPr>
        <w:tab/>
      </w:r>
    </w:p>
    <w:p w:rsidR="00371207" w:rsidRDefault="00371207" w:rsidP="00DD3A87">
      <w:pPr>
        <w:spacing w:after="0" w:line="240" w:lineRule="auto"/>
        <w:jc w:val="center"/>
        <w:rPr>
          <w:sz w:val="32"/>
        </w:rPr>
      </w:pPr>
    </w:p>
    <w:p w:rsidR="00371207" w:rsidRDefault="00371207" w:rsidP="00DD3A87">
      <w:pPr>
        <w:spacing w:after="0" w:line="240" w:lineRule="auto"/>
        <w:jc w:val="center"/>
        <w:rPr>
          <w:sz w:val="32"/>
        </w:rPr>
      </w:pPr>
    </w:p>
    <w:tbl>
      <w:tblPr>
        <w:tblpPr w:leftFromText="180" w:rightFromText="180" w:vertAnchor="page" w:horzAnchor="margin" w:tblpY="27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4976"/>
      </w:tblGrid>
      <w:tr w:rsidR="00DD3A87" w:rsidRPr="0046112E" w:rsidTr="004607CF">
        <w:trPr>
          <w:trHeight w:val="423"/>
        </w:trPr>
        <w:tc>
          <w:tcPr>
            <w:tcW w:w="4488" w:type="dxa"/>
          </w:tcPr>
          <w:p w:rsidR="00DD3A87" w:rsidRPr="00905F84" w:rsidRDefault="00DD3A87" w:rsidP="004607CF">
            <w:pPr>
              <w:spacing w:after="0" w:line="240" w:lineRule="auto"/>
            </w:pPr>
            <w:r w:rsidRPr="00905F84">
              <w:rPr>
                <w:b/>
              </w:rPr>
              <w:t>Name of organisation:</w:t>
            </w:r>
          </w:p>
        </w:tc>
        <w:tc>
          <w:tcPr>
            <w:tcW w:w="4976" w:type="dxa"/>
          </w:tcPr>
          <w:p w:rsidR="00DD3A87" w:rsidRPr="00905F84" w:rsidRDefault="00DD3A87" w:rsidP="004607CF">
            <w:pPr>
              <w:spacing w:after="0" w:line="240" w:lineRule="auto"/>
            </w:pPr>
          </w:p>
        </w:tc>
      </w:tr>
      <w:tr w:rsidR="00DD3A87" w:rsidRPr="0046112E" w:rsidTr="004607CF">
        <w:trPr>
          <w:trHeight w:val="423"/>
        </w:trPr>
        <w:tc>
          <w:tcPr>
            <w:tcW w:w="4488" w:type="dxa"/>
          </w:tcPr>
          <w:p w:rsidR="00DD3A87" w:rsidRPr="00905F84" w:rsidRDefault="00DD3A87" w:rsidP="004607CF">
            <w:pPr>
              <w:spacing w:after="0" w:line="240" w:lineRule="auto"/>
              <w:rPr>
                <w:b/>
              </w:rPr>
            </w:pPr>
            <w:r w:rsidRPr="00905F84">
              <w:rPr>
                <w:b/>
              </w:rPr>
              <w:t xml:space="preserve">Registered charity number </w:t>
            </w:r>
            <w:r w:rsidRPr="00905F84">
              <w:t>(if available):</w:t>
            </w:r>
          </w:p>
        </w:tc>
        <w:tc>
          <w:tcPr>
            <w:tcW w:w="4976" w:type="dxa"/>
          </w:tcPr>
          <w:p w:rsidR="00DD3A87" w:rsidRPr="00905F84" w:rsidRDefault="00DD3A87" w:rsidP="004607CF">
            <w:pPr>
              <w:spacing w:after="0" w:line="240" w:lineRule="auto"/>
            </w:pPr>
          </w:p>
        </w:tc>
      </w:tr>
      <w:tr w:rsidR="00DD3A87" w:rsidRPr="0046112E" w:rsidTr="004607CF">
        <w:trPr>
          <w:trHeight w:val="423"/>
        </w:trPr>
        <w:tc>
          <w:tcPr>
            <w:tcW w:w="4488" w:type="dxa"/>
          </w:tcPr>
          <w:p w:rsidR="00DD3A87" w:rsidRPr="00905F84" w:rsidRDefault="00DD3A87" w:rsidP="004607CF">
            <w:pPr>
              <w:spacing w:after="0" w:line="240" w:lineRule="auto"/>
              <w:rPr>
                <w:b/>
              </w:rPr>
            </w:pPr>
            <w:r w:rsidRPr="00905F84">
              <w:rPr>
                <w:b/>
              </w:rPr>
              <w:t>Address:</w:t>
            </w:r>
          </w:p>
        </w:tc>
        <w:tc>
          <w:tcPr>
            <w:tcW w:w="4976" w:type="dxa"/>
          </w:tcPr>
          <w:p w:rsidR="00DD3A87" w:rsidRPr="00905F84" w:rsidRDefault="00DD3A8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</w:tc>
      </w:tr>
      <w:tr w:rsidR="00DD3A87" w:rsidRPr="0046112E" w:rsidTr="004607CF">
        <w:trPr>
          <w:trHeight w:val="423"/>
        </w:trPr>
        <w:tc>
          <w:tcPr>
            <w:tcW w:w="4488" w:type="dxa"/>
          </w:tcPr>
          <w:p w:rsidR="00DD3A87" w:rsidRPr="00905F84" w:rsidRDefault="00DD3A87" w:rsidP="004607CF">
            <w:pPr>
              <w:spacing w:after="0" w:line="240" w:lineRule="auto"/>
              <w:rPr>
                <w:b/>
              </w:rPr>
            </w:pPr>
            <w:r w:rsidRPr="00905F84">
              <w:rPr>
                <w:b/>
              </w:rPr>
              <w:t>Address where project/works are to be carried out:</w:t>
            </w:r>
          </w:p>
          <w:p w:rsidR="00DD3A87" w:rsidRPr="00905F84" w:rsidRDefault="00DD3A87" w:rsidP="004607CF">
            <w:pPr>
              <w:spacing w:after="0" w:line="240" w:lineRule="auto"/>
            </w:pPr>
            <w:r w:rsidRPr="00905F84">
              <w:t>(if different from above)</w:t>
            </w:r>
          </w:p>
        </w:tc>
        <w:tc>
          <w:tcPr>
            <w:tcW w:w="4976" w:type="dxa"/>
          </w:tcPr>
          <w:p w:rsidR="00DD3A87" w:rsidRPr="00905F84" w:rsidRDefault="00DD3A8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</w:tc>
      </w:tr>
      <w:tr w:rsidR="00DD3A87" w:rsidRPr="0046112E" w:rsidTr="004607CF">
        <w:trPr>
          <w:trHeight w:val="423"/>
        </w:trPr>
        <w:tc>
          <w:tcPr>
            <w:tcW w:w="4488" w:type="dxa"/>
          </w:tcPr>
          <w:p w:rsidR="00DD3A87" w:rsidRPr="00905F84" w:rsidRDefault="00DD3A87" w:rsidP="004607CF">
            <w:pPr>
              <w:spacing w:after="0" w:line="240" w:lineRule="auto"/>
              <w:rPr>
                <w:b/>
              </w:rPr>
            </w:pPr>
            <w:r w:rsidRPr="00905F84">
              <w:rPr>
                <w:b/>
              </w:rPr>
              <w:t>Organisation representative:</w:t>
            </w:r>
          </w:p>
        </w:tc>
        <w:tc>
          <w:tcPr>
            <w:tcW w:w="4976" w:type="dxa"/>
          </w:tcPr>
          <w:p w:rsidR="00DD3A87" w:rsidRPr="00905F84" w:rsidRDefault="00DD3A87" w:rsidP="004607CF">
            <w:pPr>
              <w:spacing w:after="0" w:line="240" w:lineRule="auto"/>
            </w:pPr>
          </w:p>
        </w:tc>
      </w:tr>
      <w:tr w:rsidR="00DD3A87" w:rsidRPr="0046112E" w:rsidTr="004607CF">
        <w:trPr>
          <w:trHeight w:val="423"/>
        </w:trPr>
        <w:tc>
          <w:tcPr>
            <w:tcW w:w="4488" w:type="dxa"/>
          </w:tcPr>
          <w:p w:rsidR="00DD3A87" w:rsidRPr="00905F84" w:rsidRDefault="00DD3A87" w:rsidP="004607CF">
            <w:pPr>
              <w:spacing w:after="0" w:line="240" w:lineRule="auto"/>
              <w:rPr>
                <w:b/>
              </w:rPr>
            </w:pPr>
            <w:r w:rsidRPr="00905F84">
              <w:rPr>
                <w:b/>
              </w:rPr>
              <w:t>Contact number:</w:t>
            </w:r>
          </w:p>
        </w:tc>
        <w:tc>
          <w:tcPr>
            <w:tcW w:w="4976" w:type="dxa"/>
          </w:tcPr>
          <w:p w:rsidR="00DD3A87" w:rsidRPr="00905F84" w:rsidRDefault="00DD3A87" w:rsidP="004607CF">
            <w:pPr>
              <w:spacing w:after="0" w:line="240" w:lineRule="auto"/>
            </w:pPr>
          </w:p>
        </w:tc>
      </w:tr>
      <w:tr w:rsidR="00DD3A87" w:rsidRPr="0046112E" w:rsidTr="00AE457F">
        <w:trPr>
          <w:trHeight w:val="397"/>
        </w:trPr>
        <w:tc>
          <w:tcPr>
            <w:tcW w:w="9464" w:type="dxa"/>
            <w:gridSpan w:val="2"/>
          </w:tcPr>
          <w:p w:rsidR="00DD3A87" w:rsidRPr="00905F84" w:rsidRDefault="00DD3A87" w:rsidP="004607CF">
            <w:pPr>
              <w:spacing w:after="0" w:line="240" w:lineRule="auto"/>
              <w:rPr>
                <w:b/>
              </w:rPr>
            </w:pPr>
            <w:r w:rsidRPr="00905F84">
              <w:rPr>
                <w:b/>
              </w:rPr>
              <w:t>Summary of organisation</w:t>
            </w:r>
            <w:r w:rsidR="004571DF">
              <w:rPr>
                <w:b/>
              </w:rPr>
              <w:t>s</w:t>
            </w:r>
            <w:r w:rsidRPr="00905F84">
              <w:rPr>
                <w:b/>
              </w:rPr>
              <w:t xml:space="preserve"> aims:</w:t>
            </w:r>
          </w:p>
          <w:p w:rsidR="00DD3A87" w:rsidRDefault="00DD3A87" w:rsidP="004607CF">
            <w:pPr>
              <w:spacing w:after="0" w:line="240" w:lineRule="auto"/>
            </w:pPr>
            <w:r w:rsidRPr="00905F84">
              <w:t>(no more than 250 words)</w:t>
            </w:r>
          </w:p>
          <w:p w:rsidR="00233458" w:rsidRPr="009F37D1" w:rsidRDefault="00233458" w:rsidP="004607CF">
            <w:pPr>
              <w:spacing w:after="0" w:line="240" w:lineRule="auto"/>
              <w:rPr>
                <w:i/>
              </w:rPr>
            </w:pPr>
          </w:p>
          <w:p w:rsidR="00DD3A87" w:rsidRPr="00905F84" w:rsidRDefault="00DD3A8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  <w:p w:rsidR="00371207" w:rsidRPr="00905F84" w:rsidRDefault="00371207" w:rsidP="004607CF">
            <w:pPr>
              <w:spacing w:after="0" w:line="240" w:lineRule="auto"/>
            </w:pPr>
          </w:p>
          <w:p w:rsidR="00DD3A87" w:rsidRPr="00905F84" w:rsidRDefault="00DD3A87" w:rsidP="004607CF">
            <w:pPr>
              <w:spacing w:after="0" w:line="240" w:lineRule="auto"/>
            </w:pPr>
          </w:p>
        </w:tc>
      </w:tr>
      <w:tr w:rsidR="00DD3A87" w:rsidRPr="0046112E" w:rsidTr="004607CF">
        <w:trPr>
          <w:trHeight w:val="423"/>
        </w:trPr>
        <w:tc>
          <w:tcPr>
            <w:tcW w:w="9464" w:type="dxa"/>
            <w:gridSpan w:val="2"/>
          </w:tcPr>
          <w:p w:rsidR="00DD3A87" w:rsidRPr="00905F84" w:rsidRDefault="00DD3A87" w:rsidP="004607CF">
            <w:pPr>
              <w:spacing w:after="0"/>
              <w:rPr>
                <w:b/>
              </w:rPr>
            </w:pPr>
            <w:r>
              <w:rPr>
                <w:b/>
              </w:rPr>
              <w:t>Purpose and a</w:t>
            </w:r>
            <w:r w:rsidRPr="00905F84">
              <w:rPr>
                <w:b/>
              </w:rPr>
              <w:t>im of the</w:t>
            </w:r>
            <w:r w:rsidR="00E34803">
              <w:rPr>
                <w:b/>
              </w:rPr>
              <w:t xml:space="preserve"> proposed </w:t>
            </w:r>
            <w:r w:rsidRPr="00905F84">
              <w:rPr>
                <w:b/>
              </w:rPr>
              <w:t>project/works:</w:t>
            </w:r>
          </w:p>
          <w:p w:rsidR="00DD3A87" w:rsidRPr="00905F84" w:rsidRDefault="00DD3A87" w:rsidP="004607CF">
            <w:pPr>
              <w:spacing w:after="0"/>
              <w:rPr>
                <w:b/>
              </w:rPr>
            </w:pPr>
            <w:r>
              <w:t>(no more than 250 words)</w:t>
            </w:r>
          </w:p>
          <w:p w:rsidR="00DD3A87" w:rsidRPr="00905F84" w:rsidRDefault="00DD3A87" w:rsidP="004607CF">
            <w:pPr>
              <w:spacing w:after="0" w:line="240" w:lineRule="auto"/>
              <w:rPr>
                <w:b/>
              </w:rPr>
            </w:pPr>
          </w:p>
          <w:p w:rsidR="00DD3A87" w:rsidRPr="00905F84" w:rsidRDefault="00DD3A87" w:rsidP="004607CF">
            <w:pPr>
              <w:spacing w:after="0" w:line="240" w:lineRule="auto"/>
              <w:rPr>
                <w:b/>
              </w:rPr>
            </w:pPr>
          </w:p>
          <w:p w:rsidR="00DD3A87" w:rsidRPr="00905F84" w:rsidRDefault="00DD3A87" w:rsidP="004607CF">
            <w:pPr>
              <w:spacing w:after="0" w:line="240" w:lineRule="auto"/>
              <w:rPr>
                <w:b/>
              </w:rPr>
            </w:pPr>
          </w:p>
          <w:p w:rsidR="00DD3A87" w:rsidRPr="00905F84" w:rsidRDefault="00DD3A87" w:rsidP="004607CF">
            <w:pPr>
              <w:spacing w:after="0" w:line="240" w:lineRule="auto"/>
              <w:rPr>
                <w:b/>
              </w:rPr>
            </w:pPr>
          </w:p>
          <w:p w:rsidR="00DD3A87" w:rsidRPr="00905F84" w:rsidRDefault="00DD3A87" w:rsidP="004607CF">
            <w:pPr>
              <w:spacing w:after="0" w:line="240" w:lineRule="auto"/>
              <w:rPr>
                <w:b/>
              </w:rPr>
            </w:pPr>
          </w:p>
          <w:p w:rsidR="00DD3A87" w:rsidRPr="00905F84" w:rsidRDefault="00DD3A87" w:rsidP="004607CF">
            <w:pPr>
              <w:spacing w:after="0" w:line="240" w:lineRule="auto"/>
              <w:rPr>
                <w:b/>
              </w:rPr>
            </w:pPr>
          </w:p>
          <w:p w:rsidR="00DD3A87" w:rsidRDefault="00DD3A87" w:rsidP="004607CF">
            <w:pPr>
              <w:spacing w:after="0" w:line="240" w:lineRule="auto"/>
              <w:rPr>
                <w:b/>
              </w:rPr>
            </w:pPr>
          </w:p>
          <w:p w:rsidR="00371207" w:rsidRPr="00905F84" w:rsidRDefault="00371207" w:rsidP="004607CF">
            <w:pPr>
              <w:spacing w:after="0" w:line="240" w:lineRule="auto"/>
              <w:rPr>
                <w:b/>
              </w:rPr>
            </w:pPr>
          </w:p>
          <w:p w:rsidR="00DD3A87" w:rsidRDefault="00DD3A87" w:rsidP="004607CF">
            <w:pPr>
              <w:spacing w:after="0" w:line="240" w:lineRule="auto"/>
              <w:rPr>
                <w:b/>
              </w:rPr>
            </w:pPr>
          </w:p>
          <w:p w:rsidR="00AE457F" w:rsidRDefault="00AE457F" w:rsidP="004607CF">
            <w:pPr>
              <w:spacing w:after="0" w:line="240" w:lineRule="auto"/>
              <w:rPr>
                <w:b/>
              </w:rPr>
            </w:pPr>
          </w:p>
          <w:p w:rsidR="00AE457F" w:rsidRDefault="00AE457F" w:rsidP="004607CF">
            <w:pPr>
              <w:spacing w:after="0" w:line="240" w:lineRule="auto"/>
              <w:rPr>
                <w:b/>
              </w:rPr>
            </w:pPr>
          </w:p>
          <w:p w:rsidR="00AE457F" w:rsidRDefault="00AE457F" w:rsidP="004607CF">
            <w:pPr>
              <w:spacing w:after="0" w:line="240" w:lineRule="auto"/>
              <w:rPr>
                <w:b/>
              </w:rPr>
            </w:pPr>
          </w:p>
          <w:p w:rsidR="00371207" w:rsidRPr="00905F84" w:rsidRDefault="00371207" w:rsidP="004607CF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pPr w:leftFromText="180" w:rightFromText="180" w:tblpY="46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2410"/>
      </w:tblGrid>
      <w:tr w:rsidR="00905F84" w:rsidTr="003A40B5">
        <w:tc>
          <w:tcPr>
            <w:tcW w:w="9464" w:type="dxa"/>
            <w:gridSpan w:val="3"/>
          </w:tcPr>
          <w:p w:rsidR="00905F84" w:rsidRPr="004B2968" w:rsidRDefault="00905F84" w:rsidP="003A40B5">
            <w:pPr>
              <w:spacing w:after="0" w:line="240" w:lineRule="auto"/>
              <w:rPr>
                <w:b/>
              </w:rPr>
            </w:pPr>
            <w:r w:rsidRPr="004B2968">
              <w:rPr>
                <w:b/>
              </w:rPr>
              <w:lastRenderedPageBreak/>
              <w:t xml:space="preserve">What are the </w:t>
            </w:r>
            <w:r w:rsidR="00E34803">
              <w:rPr>
                <w:b/>
              </w:rPr>
              <w:t xml:space="preserve">proposed </w:t>
            </w:r>
            <w:r w:rsidRPr="004B2968">
              <w:rPr>
                <w:b/>
              </w:rPr>
              <w:t>works:</w:t>
            </w:r>
          </w:p>
          <w:p w:rsidR="00905F84" w:rsidRPr="004B2968" w:rsidRDefault="00905F84" w:rsidP="003A40B5">
            <w:pPr>
              <w:spacing w:after="0" w:line="240" w:lineRule="auto"/>
              <w:rPr>
                <w:sz w:val="24"/>
              </w:rPr>
            </w:pPr>
            <w:r w:rsidRPr="004B2968">
              <w:t>(no more than 500 words)</w:t>
            </w:r>
          </w:p>
          <w:p w:rsidR="00905F84" w:rsidRPr="004B2968" w:rsidRDefault="00905F84" w:rsidP="003A40B5">
            <w:pPr>
              <w:rPr>
                <w:sz w:val="24"/>
              </w:rPr>
            </w:pPr>
          </w:p>
          <w:p w:rsidR="00905F84" w:rsidRDefault="00905F84" w:rsidP="003A40B5"/>
          <w:p w:rsidR="00905F84" w:rsidRDefault="00905F84" w:rsidP="003A40B5"/>
          <w:p w:rsidR="00905F84" w:rsidRDefault="00905F84" w:rsidP="003A40B5"/>
          <w:p w:rsidR="00905F84" w:rsidRDefault="00905F84" w:rsidP="003A40B5"/>
          <w:p w:rsidR="00905F84" w:rsidRDefault="00905F84" w:rsidP="003A40B5"/>
          <w:p w:rsidR="00905F84" w:rsidRDefault="00905F84" w:rsidP="003A40B5"/>
          <w:p w:rsidR="00905F84" w:rsidRDefault="00905F84" w:rsidP="003A40B5"/>
          <w:p w:rsidR="00905F84" w:rsidRDefault="00905F84" w:rsidP="003A40B5"/>
          <w:p w:rsidR="00905F84" w:rsidRDefault="00905F84" w:rsidP="003A40B5"/>
          <w:p w:rsidR="00905F84" w:rsidRDefault="00905F84" w:rsidP="003A40B5"/>
          <w:p w:rsidR="00905F84" w:rsidRDefault="00905F84" w:rsidP="003A40B5"/>
          <w:p w:rsidR="00905F84" w:rsidRDefault="00905F84" w:rsidP="003A40B5"/>
          <w:p w:rsidR="00905F84" w:rsidRDefault="00905F84" w:rsidP="003A40B5"/>
          <w:p w:rsidR="00905F84" w:rsidRDefault="00905F84" w:rsidP="003A40B5"/>
          <w:p w:rsidR="00905F84" w:rsidRDefault="00905F84" w:rsidP="003A40B5"/>
          <w:p w:rsidR="00905F84" w:rsidRDefault="00905F84" w:rsidP="003A40B5"/>
          <w:p w:rsidR="00905F84" w:rsidRDefault="00905F84" w:rsidP="003A40B5"/>
          <w:p w:rsidR="00905F84" w:rsidRDefault="00905F84" w:rsidP="003A40B5"/>
        </w:tc>
      </w:tr>
      <w:tr w:rsidR="00BD616D" w:rsidTr="003A40B5">
        <w:tc>
          <w:tcPr>
            <w:tcW w:w="3369" w:type="dxa"/>
          </w:tcPr>
          <w:p w:rsidR="00905F84" w:rsidRDefault="00905F84" w:rsidP="003A40B5">
            <w:pPr>
              <w:rPr>
                <w:b/>
              </w:rPr>
            </w:pPr>
            <w:r w:rsidRPr="00905F84">
              <w:rPr>
                <w:b/>
              </w:rPr>
              <w:t>Signature:</w:t>
            </w:r>
          </w:p>
          <w:p w:rsidR="00FA360A" w:rsidRPr="00FA360A" w:rsidRDefault="00FA360A" w:rsidP="003A40B5">
            <w:pPr>
              <w:rPr>
                <w:b/>
              </w:rPr>
            </w:pPr>
          </w:p>
        </w:tc>
        <w:tc>
          <w:tcPr>
            <w:tcW w:w="3685" w:type="dxa"/>
          </w:tcPr>
          <w:p w:rsidR="00905F84" w:rsidRPr="00905F84" w:rsidRDefault="00905F84" w:rsidP="003A40B5">
            <w:pPr>
              <w:rPr>
                <w:b/>
              </w:rPr>
            </w:pPr>
            <w:r w:rsidRPr="00905F84">
              <w:rPr>
                <w:b/>
              </w:rPr>
              <w:t>Print name:</w:t>
            </w:r>
          </w:p>
        </w:tc>
        <w:tc>
          <w:tcPr>
            <w:tcW w:w="2410" w:type="dxa"/>
          </w:tcPr>
          <w:p w:rsidR="00905F84" w:rsidRPr="00905F84" w:rsidRDefault="00905F84" w:rsidP="003A40B5">
            <w:pPr>
              <w:rPr>
                <w:b/>
              </w:rPr>
            </w:pPr>
            <w:r w:rsidRPr="00905F84">
              <w:rPr>
                <w:b/>
              </w:rPr>
              <w:t>Date:</w:t>
            </w:r>
          </w:p>
        </w:tc>
      </w:tr>
    </w:tbl>
    <w:p w:rsidR="001E5AC8" w:rsidRDefault="001E5AC8" w:rsidP="001E5AC8"/>
    <w:sectPr w:rsidR="001E5AC8" w:rsidSect="00917D41">
      <w:headerReference w:type="default" r:id="rId8"/>
      <w:footerReference w:type="default" r:id="rId9"/>
      <w:pgSz w:w="11906" w:h="16838"/>
      <w:pgMar w:top="17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E9" w:rsidRDefault="009D75E9" w:rsidP="0046112E">
      <w:pPr>
        <w:spacing w:after="0" w:line="240" w:lineRule="auto"/>
      </w:pPr>
      <w:r>
        <w:separator/>
      </w:r>
    </w:p>
  </w:endnote>
  <w:endnote w:type="continuationSeparator" w:id="0">
    <w:p w:rsidR="009D75E9" w:rsidRDefault="009D75E9" w:rsidP="0046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E9" w:rsidRDefault="00917D41">
    <w:pPr>
      <w:pStyle w:val="Footer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5408" behindDoc="0" locked="0" layoutInCell="1" allowOverlap="1" wp14:anchorId="356BF024" wp14:editId="08E86422">
          <wp:simplePos x="0" y="0"/>
          <wp:positionH relativeFrom="column">
            <wp:posOffset>4520565</wp:posOffset>
          </wp:positionH>
          <wp:positionV relativeFrom="paragraph">
            <wp:posOffset>233680</wp:posOffset>
          </wp:positionV>
          <wp:extent cx="1936115" cy="698500"/>
          <wp:effectExtent l="0" t="0" r="6985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5E9" w:rsidRDefault="009D75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E9" w:rsidRDefault="009D75E9" w:rsidP="0046112E">
      <w:pPr>
        <w:spacing w:after="0" w:line="240" w:lineRule="auto"/>
      </w:pPr>
      <w:r>
        <w:separator/>
      </w:r>
    </w:p>
  </w:footnote>
  <w:footnote w:type="continuationSeparator" w:id="0">
    <w:p w:rsidR="009D75E9" w:rsidRDefault="009D75E9" w:rsidP="0046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E9" w:rsidRDefault="007373BC" w:rsidP="00CB5A4D">
    <w:pPr>
      <w:jc w:val="center"/>
      <w:rPr>
        <w:color w:val="4A442A" w:themeColor="background2" w:themeShade="40"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028F739" wp14:editId="7EA11CB2">
          <wp:simplePos x="0" y="0"/>
          <wp:positionH relativeFrom="column">
            <wp:posOffset>-361950</wp:posOffset>
          </wp:positionH>
          <wp:positionV relativeFrom="paragraph">
            <wp:posOffset>-220980</wp:posOffset>
          </wp:positionV>
          <wp:extent cx="908050" cy="912495"/>
          <wp:effectExtent l="0" t="0" r="6350" b="1905"/>
          <wp:wrapThrough wrapText="bothSides">
            <wp:wrapPolygon edited="0">
              <wp:start x="0" y="0"/>
              <wp:lineTo x="0" y="21194"/>
              <wp:lineTo x="21298" y="21194"/>
              <wp:lineTo x="2129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5E9" w:rsidRPr="00A61F90">
      <w:rPr>
        <w:color w:val="4A442A" w:themeColor="background2" w:themeShade="40"/>
        <w:sz w:val="32"/>
        <w:szCs w:val="32"/>
      </w:rPr>
      <w:t>Making it Happen!</w:t>
    </w:r>
  </w:p>
  <w:p w:rsidR="00917D41" w:rsidRPr="00917D41" w:rsidRDefault="00917D41" w:rsidP="00CB5A4D">
    <w:pPr>
      <w:jc w:val="center"/>
      <w:rPr>
        <w:color w:val="4A442A" w:themeColor="background2" w:themeShade="40"/>
        <w:sz w:val="24"/>
        <w:szCs w:val="24"/>
      </w:rPr>
    </w:pPr>
    <w:r w:rsidRPr="00917D41">
      <w:rPr>
        <w:color w:val="4A442A" w:themeColor="background2" w:themeShade="40"/>
        <w:sz w:val="24"/>
        <w:szCs w:val="24"/>
      </w:rPr>
      <w:t>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36B"/>
    <w:multiLevelType w:val="hybridMultilevel"/>
    <w:tmpl w:val="2CE23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669"/>
    <w:multiLevelType w:val="hybridMultilevel"/>
    <w:tmpl w:val="C6182E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8930F5"/>
    <w:multiLevelType w:val="hybridMultilevel"/>
    <w:tmpl w:val="C3F2A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CB"/>
    <w:rsid w:val="000353E5"/>
    <w:rsid w:val="000948B0"/>
    <w:rsid w:val="000F42FE"/>
    <w:rsid w:val="00100760"/>
    <w:rsid w:val="00153F7B"/>
    <w:rsid w:val="001728E3"/>
    <w:rsid w:val="00180975"/>
    <w:rsid w:val="001A62A5"/>
    <w:rsid w:val="001E5AC8"/>
    <w:rsid w:val="00210A4B"/>
    <w:rsid w:val="00211B08"/>
    <w:rsid w:val="00223B7A"/>
    <w:rsid w:val="00233458"/>
    <w:rsid w:val="00310F27"/>
    <w:rsid w:val="00357BD3"/>
    <w:rsid w:val="00371207"/>
    <w:rsid w:val="003A40B5"/>
    <w:rsid w:val="0042299B"/>
    <w:rsid w:val="004571DF"/>
    <w:rsid w:val="004607CF"/>
    <w:rsid w:val="0046112E"/>
    <w:rsid w:val="004B2968"/>
    <w:rsid w:val="004B79CB"/>
    <w:rsid w:val="00522F77"/>
    <w:rsid w:val="00576404"/>
    <w:rsid w:val="0062669D"/>
    <w:rsid w:val="0069478E"/>
    <w:rsid w:val="006C2B07"/>
    <w:rsid w:val="006E223E"/>
    <w:rsid w:val="00727D9A"/>
    <w:rsid w:val="007373BC"/>
    <w:rsid w:val="007721B4"/>
    <w:rsid w:val="00796817"/>
    <w:rsid w:val="008D64E9"/>
    <w:rsid w:val="00905F84"/>
    <w:rsid w:val="00917D41"/>
    <w:rsid w:val="0098542E"/>
    <w:rsid w:val="00994A34"/>
    <w:rsid w:val="009A0D3E"/>
    <w:rsid w:val="009D75E9"/>
    <w:rsid w:val="009E3C02"/>
    <w:rsid w:val="009F37D1"/>
    <w:rsid w:val="00A61F90"/>
    <w:rsid w:val="00A66E5A"/>
    <w:rsid w:val="00A72BBE"/>
    <w:rsid w:val="00AD5D6B"/>
    <w:rsid w:val="00AE457F"/>
    <w:rsid w:val="00B00BFF"/>
    <w:rsid w:val="00B527DE"/>
    <w:rsid w:val="00B76200"/>
    <w:rsid w:val="00BD5515"/>
    <w:rsid w:val="00BD616D"/>
    <w:rsid w:val="00C735AD"/>
    <w:rsid w:val="00C94A5E"/>
    <w:rsid w:val="00CB5A4D"/>
    <w:rsid w:val="00CD5A32"/>
    <w:rsid w:val="00CE1036"/>
    <w:rsid w:val="00D6138F"/>
    <w:rsid w:val="00DD3A87"/>
    <w:rsid w:val="00E34803"/>
    <w:rsid w:val="00EC15EF"/>
    <w:rsid w:val="00ED3B59"/>
    <w:rsid w:val="00F00DF3"/>
    <w:rsid w:val="00F24526"/>
    <w:rsid w:val="00F352B5"/>
    <w:rsid w:val="00FA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5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1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2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11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12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2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6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5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1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2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11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12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2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6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Housing Group</Company>
  <LinksUpToDate>false</LinksUpToDate>
  <CharactersWithSpaces>2661</CharactersWithSpaces>
  <SharedDoc>false</SharedDoc>
  <HLinks>
    <vt:vector size="6" baseType="variant">
      <vt:variant>
        <vt:i4>2949145</vt:i4>
      </vt:variant>
      <vt:variant>
        <vt:i4>3646</vt:i4>
      </vt:variant>
      <vt:variant>
        <vt:i4>1025</vt:i4>
      </vt:variant>
      <vt:variant>
        <vt:i4>1</vt:i4>
      </vt:variant>
      <vt:variant>
        <vt:lpwstr>cid:image001.jpg@01CEA960.124EC5F0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traoff</dc:creator>
  <cp:lastModifiedBy>Evans, Aimee</cp:lastModifiedBy>
  <cp:revision>2</cp:revision>
  <cp:lastPrinted>2013-09-10T15:40:00Z</cp:lastPrinted>
  <dcterms:created xsi:type="dcterms:W3CDTF">2021-08-20T09:03:00Z</dcterms:created>
  <dcterms:modified xsi:type="dcterms:W3CDTF">2021-08-20T09:03:00Z</dcterms:modified>
</cp:coreProperties>
</file>